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E5" w:rsidRDefault="00FC59DD" w:rsidP="00C0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5EE1" w:rsidRPr="007D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Архангельск</w:t>
      </w:r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 статистические наблюдения в г. Архангельске, </w:t>
      </w:r>
      <w:r w:rsidR="00C0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Коряжме, </w:t>
      </w:r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Мирный, </w:t>
      </w:r>
      <w:r w:rsidR="00C02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Новодвинске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Северодвинске,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Вилегодском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C0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Котласском</w:t>
      </w:r>
      <w:proofErr w:type="spellEnd"/>
      <w:r w:rsidR="00C0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Красноборском районе, Ленском районе, Лешуконском районе, Мезенском районе, Онежском районе,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Плесецком районе, Приморском районе, Соловецком районе, </w:t>
      </w:r>
      <w:proofErr w:type="spellStart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="00DE5EE1" w:rsidRPr="00D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Холмогорском районе, Шенкурском районе и Новой Земле)</w:t>
      </w:r>
      <w:proofErr w:type="gramEnd"/>
    </w:p>
    <w:p w:rsidR="007D2F6B" w:rsidRDefault="007D2F6B" w:rsidP="00DE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1"/>
        <w:gridCol w:w="2814"/>
        <w:gridCol w:w="81"/>
        <w:gridCol w:w="61"/>
        <w:gridCol w:w="3663"/>
      </w:tblGrid>
      <w:tr w:rsidR="004364A7" w:rsidRPr="002564A0" w:rsidTr="007D2F6B">
        <w:tc>
          <w:tcPr>
            <w:tcW w:w="4240" w:type="dxa"/>
            <w:gridSpan w:val="2"/>
          </w:tcPr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 г. Архангельск, ул. Свободы, 3</w:t>
            </w:r>
          </w:p>
          <w:p w:rsidR="004364A7" w:rsidRDefault="004364A7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</w:tcPr>
          <w:p w:rsidR="003D3365" w:rsidRDefault="003D3365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1B5E18" w:rsidRDefault="003D3365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635016, доб. 217, </w:t>
            </w:r>
          </w:p>
          <w:p w:rsidR="004364A7" w:rsidRDefault="003D3365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635006, доб. 211</w:t>
            </w:r>
          </w:p>
          <w:p w:rsidR="00547428" w:rsidRDefault="00547428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2564A0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</w:p>
          <w:p w:rsidR="003D3365" w:rsidRPr="002564A0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Sbor@arhangelskstat.ru</w:t>
            </w:r>
            <w:r w:rsidR="002564A0" w:rsidRPr="00256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29</w:t>
            </w:r>
            <w:r w:rsidR="00256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@rosstat.gov.ru</w:t>
            </w:r>
          </w:p>
          <w:p w:rsidR="000672B4" w:rsidRPr="002564A0" w:rsidRDefault="000672B4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43AA" w:rsidTr="007D2F6B">
        <w:tc>
          <w:tcPr>
            <w:tcW w:w="4240" w:type="dxa"/>
            <w:gridSpan w:val="2"/>
          </w:tcPr>
          <w:p w:rsidR="00C343AA" w:rsidRPr="00C343AA" w:rsidRDefault="00C343AA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5B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Коряжма</w:t>
            </w:r>
          </w:p>
          <w:p w:rsid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 Ирина Алексеевна</w:t>
            </w:r>
          </w:p>
          <w:p w:rsidR="00C343AA" w:rsidRPr="00DE5EE1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</w:tcPr>
          <w:p w:rsidR="00C343AA" w:rsidRDefault="00C343AA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343AA" w:rsidRPr="00DE5EE1" w:rsidRDefault="00C343AA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70601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24" w:type="dxa"/>
            <w:gridSpan w:val="2"/>
          </w:tcPr>
          <w:p w:rsid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43AA" w:rsidRPr="00DE5EE1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proofErr w:type="spellStart"/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ZubtsovaIA</w:t>
            </w:r>
            <w:proofErr w:type="spellEnd"/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rosstat</w:t>
            </w:r>
            <w:proofErr w:type="spellEnd"/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364A7" w:rsidRPr="00BF11E3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Мирный</w:t>
            </w:r>
          </w:p>
          <w:p w:rsidR="003D3365" w:rsidRPr="003A1DE5" w:rsidRDefault="00BF11E3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 Любовь Валерьевна</w:t>
            </w:r>
          </w:p>
          <w:p w:rsidR="004364A7" w:rsidRDefault="004364A7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3D3365" w:rsidRPr="003A1DE5" w:rsidRDefault="00236AF7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670649</w:t>
            </w:r>
            <w:r w:rsidR="003D3365" w:rsidRPr="003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 w:rsidR="00BF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4364A7" w:rsidRDefault="004364A7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BF11E3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F1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295AA1" w:rsidRPr="0029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29.GomziakovaLV@rosstat.gov.ru</w:t>
            </w:r>
          </w:p>
          <w:p w:rsidR="000672B4" w:rsidRPr="00BF11E3" w:rsidRDefault="000672B4" w:rsidP="00DE5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8616FD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Новодвинск</w:t>
            </w:r>
            <w:proofErr w:type="spellEnd"/>
          </w:p>
          <w:p w:rsidR="008616FD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Инга Александровна, </w:t>
            </w:r>
          </w:p>
          <w:p w:rsidR="003D3365" w:rsidRPr="00DE5EE1" w:rsidRDefault="00160C2D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Надежда Павловна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3A1DE5" w:rsidRDefault="003D3365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F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45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</w:t>
            </w:r>
            <w:r w:rsidR="00BF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 w:rsidR="00BF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24" w:type="dxa"/>
            <w:gridSpan w:val="2"/>
          </w:tcPr>
          <w:p w:rsidR="003D3365" w:rsidRPr="008616FD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8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6FD" w:rsidRPr="008616FD" w:rsidRDefault="00295AA1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29.MaksimovaIA@rosstat.gov.ru</w:t>
            </w:r>
            <w:r w:rsidR="00E83DF7" w:rsidRPr="008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72B4" w:rsidRPr="008616FD" w:rsidRDefault="00E60DEB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29.LebedevaNP@rosstat.gov.ru</w:t>
            </w:r>
          </w:p>
        </w:tc>
      </w:tr>
      <w:tr w:rsidR="003D3365" w:rsidRPr="002564A0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Северодвинск</w:t>
            </w:r>
          </w:p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Зеленова Марина Леонидовна, </w:t>
            </w:r>
          </w:p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Татьяна Михайловна,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Галеевна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9FF" w:rsidRPr="00DE5EE1" w:rsidRDefault="00450F69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635018, доб. 412,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635018, доб. 242,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635018, доб.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24" w:type="dxa"/>
            <w:gridSpan w:val="2"/>
          </w:tcPr>
          <w:p w:rsidR="005E5343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814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3D3365" w:rsidRPr="00E60DEB" w:rsidRDefault="00E60DEB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29.ZelenovaML@rosstat.gov.ru</w:t>
            </w:r>
            <w:r w:rsidR="003D3365" w:rsidRPr="00814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29.PanovaTM@rosstat.gov.ru</w:t>
            </w:r>
            <w:r w:rsidR="003D3365" w:rsidRPr="00814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29.PopovaLG@rosstat.gov.ru</w:t>
            </w:r>
          </w:p>
          <w:p w:rsidR="000672B4" w:rsidRPr="008142FE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60DEB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3A1DE5" w:rsidRDefault="00450F69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 Людмила Владимировна</w:t>
            </w: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635019, доб. </w:t>
            </w:r>
            <w:r w:rsidR="0045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60DEB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0DEB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29.SemushinaLV@rosstat.gov.ru</w:t>
            </w:r>
          </w:p>
          <w:p w:rsidR="000672B4" w:rsidRPr="00450F69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60DEB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Вилегодский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DE5EE1" w:rsidRDefault="00450F69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Беспутина Ирина Алексеевна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635016, доб. 410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60DEB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F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0DEB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29.BesputinaIA@rosstat.gov.ru</w:t>
            </w:r>
          </w:p>
          <w:p w:rsidR="000672B4" w:rsidRPr="00E60DEB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60DEB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 Ирина Петровна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635019, доб. 415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60DEB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0DEB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29.ZholobovaIP@rosstat.gov.ru</w:t>
            </w:r>
          </w:p>
          <w:p w:rsidR="000672B4" w:rsidRPr="00A45DD8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60DEB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Дорошкевич Оксана Сергеевна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23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635019, доб. </w:t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24" w:type="dxa"/>
            <w:gridSpan w:val="2"/>
          </w:tcPr>
          <w:p w:rsidR="003D3365" w:rsidRPr="00E60DEB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E60DEB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29.DoroshkevichOS@rosstat.gov.ru</w:t>
            </w:r>
          </w:p>
          <w:p w:rsidR="0004035D" w:rsidRPr="0004035D" w:rsidRDefault="0004035D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43AA" w:rsidRPr="00E60DEB" w:rsidTr="007D2F6B">
        <w:tc>
          <w:tcPr>
            <w:tcW w:w="4219" w:type="dxa"/>
          </w:tcPr>
          <w:p w:rsidR="00C343AA" w:rsidRDefault="00C343AA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Котласский район</w:t>
            </w:r>
          </w:p>
          <w:p w:rsidR="00C343AA" w:rsidRP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Екатерина</w:t>
            </w:r>
          </w:p>
          <w:p w:rsidR="00C343AA" w:rsidRPr="008142FE" w:rsidRDefault="00C343AA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343AA" w:rsidRPr="00DE5EE1" w:rsidRDefault="00C343AA" w:rsidP="00C34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635016, </w:t>
            </w:r>
            <w:proofErr w:type="spellStart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267</w:t>
            </w:r>
          </w:p>
        </w:tc>
        <w:tc>
          <w:tcPr>
            <w:tcW w:w="3724" w:type="dxa"/>
            <w:gridSpan w:val="2"/>
          </w:tcPr>
          <w:p w:rsidR="00C343AA" w:rsidRP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43AA" w:rsidRPr="00C343AA" w:rsidRDefault="00C343A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Start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otornaia</w:t>
            </w:r>
            <w:proofErr w:type="spellEnd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</w:t>
            </w:r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rosstat</w:t>
            </w:r>
            <w:proofErr w:type="spellEnd"/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5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D3365" w:rsidRPr="003D3365" w:rsidTr="007D2F6B">
        <w:tc>
          <w:tcPr>
            <w:tcW w:w="4219" w:type="dxa"/>
          </w:tcPr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3A1DE5" w:rsidRDefault="00B80C09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Наталья Анатольевна</w:t>
            </w:r>
          </w:p>
        </w:tc>
        <w:tc>
          <w:tcPr>
            <w:tcW w:w="2916" w:type="dxa"/>
            <w:gridSpan w:val="3"/>
          </w:tcPr>
          <w:p w:rsidR="003D3365" w:rsidRPr="00050C04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3D3365" w:rsidRPr="00050C04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635018, доб. </w:t>
            </w:r>
            <w:r w:rsidR="00050C04" w:rsidRP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  <w:p w:rsidR="003D3365" w:rsidRPr="00B80C09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</w:t>
            </w:r>
          </w:p>
          <w:p w:rsidR="003D3365" w:rsidRPr="00E60DEB" w:rsidRDefault="00E60DEB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29.RudakovaNA@rosstat.gov.ru</w:t>
            </w:r>
          </w:p>
          <w:p w:rsidR="000672B4" w:rsidRPr="000672B4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65" w:rsidRPr="00E43CB8" w:rsidTr="007D2F6B">
        <w:tc>
          <w:tcPr>
            <w:tcW w:w="4219" w:type="dxa"/>
          </w:tcPr>
          <w:p w:rsidR="003D3365" w:rsidRPr="008142FE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Ленский район</w:t>
            </w:r>
          </w:p>
          <w:p w:rsidR="003D3365" w:rsidRPr="008142FE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 Наталья Николаевна</w:t>
            </w:r>
          </w:p>
          <w:p w:rsidR="003D3365" w:rsidRPr="008142FE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635016, доб. 218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43CB8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29.ZagvozdinaNN@rosstat.gov.ru</w:t>
            </w:r>
          </w:p>
          <w:p w:rsidR="000672B4" w:rsidRPr="00E43CB8" w:rsidRDefault="000672B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43CB8" w:rsidTr="007D2F6B">
        <w:tc>
          <w:tcPr>
            <w:tcW w:w="4219" w:type="dxa"/>
          </w:tcPr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Лешуконский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Елена Александровна</w:t>
            </w:r>
          </w:p>
          <w:p w:rsidR="003D3365" w:rsidRPr="003A1DE5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635016, доб. </w:t>
            </w:r>
            <w:r w:rsidR="002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43CB8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29.BatalovaEA@rosstat.gov.ru</w:t>
            </w:r>
          </w:p>
          <w:p w:rsidR="0004035D" w:rsidRPr="00A45DD8" w:rsidRDefault="0004035D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2564A0" w:rsidTr="007D2F6B">
        <w:tc>
          <w:tcPr>
            <w:tcW w:w="4219" w:type="dxa"/>
          </w:tcPr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Мезенский район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Летавина Ирина Леонидовна</w:t>
            </w:r>
          </w:p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635016, доб. 213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925844" w:rsidRPr="00E43CB8" w:rsidRDefault="003D3365" w:rsidP="00E43CB8">
            <w:pPr>
              <w:pStyle w:val="base-0-2-40"/>
              <w:rPr>
                <w:lang w:val="en-US"/>
              </w:rPr>
            </w:pPr>
            <w:r w:rsidRPr="00E60DEB">
              <w:rPr>
                <w:lang w:val="en-US"/>
              </w:rPr>
              <w:t xml:space="preserve">Email: </w:t>
            </w:r>
            <w:r w:rsidR="00A45DD8" w:rsidRPr="00E60DEB">
              <w:rPr>
                <w:lang w:val="en-US"/>
              </w:rPr>
              <w:br/>
            </w:r>
            <w:r w:rsidR="00E43CB8" w:rsidRPr="00E43CB8">
              <w:rPr>
                <w:lang w:val="en-US"/>
              </w:rPr>
              <w:t>29.LetavinaIL@rosstat.gov.ru</w:t>
            </w:r>
          </w:p>
        </w:tc>
      </w:tr>
      <w:tr w:rsidR="003D3365" w:rsidRPr="00E60DEB" w:rsidTr="007D2F6B">
        <w:tc>
          <w:tcPr>
            <w:tcW w:w="4219" w:type="dxa"/>
          </w:tcPr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Земля</w:t>
            </w:r>
          </w:p>
          <w:p w:rsidR="00160C2D" w:rsidRPr="00DE5EE1" w:rsidRDefault="00160C2D" w:rsidP="0016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Надежда Павловна</w:t>
            </w:r>
          </w:p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Default="000C525A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53253D" w:rsidRPr="00DE5EE1" w:rsidRDefault="0053253D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60DEB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0DEB" w:rsidRPr="00E60D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29.LebedevaNP@rosstat.gov.ru</w:t>
            </w:r>
          </w:p>
          <w:p w:rsidR="00925844" w:rsidRPr="00A45DD8" w:rsidRDefault="0092584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43CB8" w:rsidTr="007D2F6B">
        <w:tc>
          <w:tcPr>
            <w:tcW w:w="4219" w:type="dxa"/>
          </w:tcPr>
          <w:p w:rsidR="003D3365" w:rsidRPr="003B14C1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Онежский район</w:t>
            </w:r>
          </w:p>
          <w:p w:rsidR="003D3365" w:rsidRPr="00FC59DD" w:rsidRDefault="00160C2D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Фефилова Светлана Николаевна</w:t>
            </w: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635019, доб. </w:t>
            </w:r>
            <w:r w:rsidR="0016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53253D" w:rsidRPr="00DE5EE1" w:rsidRDefault="0053253D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3D3365" w:rsidRPr="00E43CB8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16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16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29.FefilovaSN@rosstat.gov.ru</w:t>
            </w:r>
          </w:p>
          <w:p w:rsidR="00925844" w:rsidRPr="00160C2D" w:rsidRDefault="0092584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365" w:rsidRPr="00E43CB8" w:rsidTr="007D2F6B">
        <w:tc>
          <w:tcPr>
            <w:tcW w:w="4219" w:type="dxa"/>
          </w:tcPr>
          <w:p w:rsidR="003D3365" w:rsidRPr="00FC59DD" w:rsidRDefault="003D3365" w:rsidP="003D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3D3365" w:rsidRPr="000672B4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Татьяна Валерьевна</w:t>
            </w:r>
          </w:p>
        </w:tc>
        <w:tc>
          <w:tcPr>
            <w:tcW w:w="2916" w:type="dxa"/>
            <w:gridSpan w:val="3"/>
          </w:tcPr>
          <w:p w:rsidR="003D3365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365" w:rsidRPr="00DE5EE1" w:rsidRDefault="003D3365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635019, доб. 414</w:t>
            </w:r>
          </w:p>
        </w:tc>
        <w:tc>
          <w:tcPr>
            <w:tcW w:w="3724" w:type="dxa"/>
            <w:gridSpan w:val="2"/>
          </w:tcPr>
          <w:p w:rsidR="00925844" w:rsidRPr="00E43CB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0672B4" w:rsidRPr="00E43CB8" w:rsidRDefault="00E43CB8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29.OsokinaTV@rosstat.gov.ru</w:t>
            </w:r>
          </w:p>
          <w:p w:rsidR="00925844" w:rsidRPr="00E43CB8" w:rsidRDefault="00925844" w:rsidP="003D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04035D" w:rsidTr="007D2F6B">
        <w:tc>
          <w:tcPr>
            <w:tcW w:w="4219" w:type="dxa"/>
          </w:tcPr>
          <w:p w:rsidR="000672B4" w:rsidRPr="007B5F5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Плесецкий район</w:t>
            </w:r>
          </w:p>
          <w:p w:rsidR="003B14C1" w:rsidRDefault="00160C2D" w:rsidP="007D2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 Ирина Алексеевна</w:t>
            </w:r>
          </w:p>
        </w:tc>
        <w:tc>
          <w:tcPr>
            <w:tcW w:w="2916" w:type="dxa"/>
            <w:gridSpan w:val="3"/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2B4" w:rsidRDefault="007B5F5D" w:rsidP="00DA2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70601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24" w:type="dxa"/>
            <w:gridSpan w:val="2"/>
          </w:tcPr>
          <w:p w:rsidR="000672B4" w:rsidRPr="00160C2D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5844" w:rsidRDefault="00E43CB8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29.ZubtsovaIA@rosstat.gov.ru</w:t>
            </w:r>
          </w:p>
          <w:p w:rsidR="003B14C1" w:rsidRPr="003B14C1" w:rsidRDefault="003B14C1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2564A0" w:rsidTr="007D2F6B">
        <w:tc>
          <w:tcPr>
            <w:tcW w:w="4219" w:type="dxa"/>
          </w:tcPr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Приморский район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Козьмина Маргарита Алексеевна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0672B4" w:rsidRPr="00DE5EE1" w:rsidRDefault="00236AF7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635016, доб. 214</w:t>
            </w:r>
          </w:p>
          <w:p w:rsidR="00925844" w:rsidRPr="00DE5EE1" w:rsidRDefault="0092584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0672B4" w:rsidRPr="00E43CB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29.KozminaMA@rosstat.gov.ru</w:t>
            </w:r>
          </w:p>
        </w:tc>
      </w:tr>
      <w:tr w:rsidR="000672B4" w:rsidRPr="00295AA1" w:rsidTr="007D2F6B">
        <w:tc>
          <w:tcPr>
            <w:tcW w:w="4219" w:type="dxa"/>
          </w:tcPr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Соловецкий район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Инга Александровна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53D" w:rsidRDefault="000C525A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 w:rsidR="003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:rsidR="00925844" w:rsidRPr="00DE5EE1" w:rsidRDefault="0092584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0672B4" w:rsidRPr="00295AA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295AA1" w:rsidRPr="0029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29.MaksimovaIA@rosstat.gov.ru</w:t>
            </w:r>
          </w:p>
          <w:p w:rsidR="000672B4" w:rsidRPr="00A45DD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E43CB8" w:rsidTr="007D2F6B">
        <w:tc>
          <w:tcPr>
            <w:tcW w:w="4219" w:type="dxa"/>
          </w:tcPr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Холмогорский район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Рудная Анна Сергеевна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53D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</w:t>
            </w:r>
            <w:r w:rsidR="0035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 w:rsidR="0035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925844" w:rsidRPr="00DE5EE1" w:rsidRDefault="0092584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0672B4" w:rsidRPr="00E43CB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29.RudnaiaAS@rosstat.gov.ru</w:t>
            </w:r>
          </w:p>
          <w:p w:rsidR="000672B4" w:rsidRPr="00E43CB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2564A0" w:rsidTr="007D2F6B">
        <w:tc>
          <w:tcPr>
            <w:tcW w:w="4219" w:type="dxa"/>
          </w:tcPr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Александра Игоревна, Анфилова Ирина Николаевна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 w:rsidR="009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доб. 417</w:t>
            </w:r>
            <w:r w:rsidR="009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2B4" w:rsidRDefault="00925844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670649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3B14C1" w:rsidRPr="00DE5EE1" w:rsidRDefault="003B14C1" w:rsidP="003B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2B4" w:rsidRPr="00E43CB8" w:rsidRDefault="00E83DF7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29.MelnikovaAI@rosstat.gov.ru</w:t>
            </w:r>
            <w:r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4035D" w:rsidRPr="00685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29.AnfilovaIN@rosstat.gov.ru</w:t>
            </w:r>
          </w:p>
          <w:p w:rsidR="0053253D" w:rsidRPr="0068525E" w:rsidRDefault="0053253D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A45DD8" w:rsidTr="007D2F6B">
        <w:tc>
          <w:tcPr>
            <w:tcW w:w="4219" w:type="dxa"/>
            <w:tcBorders>
              <w:bottom w:val="single" w:sz="4" w:space="0" w:color="auto"/>
            </w:tcBorders>
          </w:tcPr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Шенкурский район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Козьмина Маргарита Алексеевна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53D" w:rsidRDefault="0092584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635016, доб. 214</w:t>
            </w:r>
          </w:p>
          <w:p w:rsidR="00925844" w:rsidRPr="00DE5EE1" w:rsidRDefault="0092584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2B4" w:rsidRPr="00A45DD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5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45DD8" w:rsidRPr="00A4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43CB8" w:rsidRPr="00E4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29.KozminaMA@rosstat.gov.ru</w:t>
            </w:r>
          </w:p>
          <w:p w:rsidR="000672B4" w:rsidRPr="00A45DD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0672B4" w:rsidTr="007D2F6B">
        <w:tc>
          <w:tcPr>
            <w:tcW w:w="10859" w:type="dxa"/>
            <w:gridSpan w:val="6"/>
            <w:tcBorders>
              <w:top w:val="single" w:sz="4" w:space="0" w:color="auto"/>
              <w:bottom w:val="nil"/>
            </w:tcBorders>
          </w:tcPr>
          <w:p w:rsidR="007D2F6B" w:rsidRPr="0068525E" w:rsidRDefault="007D2F6B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2B4" w:rsidRPr="00DE5EE1" w:rsidRDefault="000672B4" w:rsidP="007D2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Вельск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статистические наблюдения в </w:t>
            </w:r>
            <w:r w:rsidRPr="0033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Вельском районе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2B4" w:rsidRPr="00FD0AB9" w:rsidTr="00B00435">
        <w:tc>
          <w:tcPr>
            <w:tcW w:w="4240" w:type="dxa"/>
            <w:gridSpan w:val="2"/>
            <w:tcBorders>
              <w:top w:val="nil"/>
              <w:bottom w:val="single" w:sz="4" w:space="0" w:color="auto"/>
            </w:tcBorders>
          </w:tcPr>
          <w:p w:rsidR="001C064F" w:rsidRPr="003965A8" w:rsidRDefault="0068525E" w:rsidP="000672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E5E9C" w:rsidRPr="008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="008E5E9C" w:rsidRPr="008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Аркадьевна</w:t>
            </w:r>
          </w:p>
          <w:p w:rsidR="007D2F6B" w:rsidRDefault="007D2F6B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B4" w:rsidRDefault="00D30C58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165150, г. Вельск, ул. Дзержинского, д.94, офис 9</w:t>
            </w:r>
          </w:p>
          <w:p w:rsidR="00D30C58" w:rsidRPr="00FC59DD" w:rsidRDefault="00D30C58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nil"/>
              <w:bottom w:val="single" w:sz="4" w:space="0" w:color="auto"/>
            </w:tcBorders>
          </w:tcPr>
          <w:p w:rsidR="000672B4" w:rsidRDefault="0068525E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72B4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06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635005, доб. </w:t>
            </w:r>
            <w:r w:rsid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540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635005, </w:t>
            </w:r>
            <w:proofErr w:type="spellStart"/>
            <w:r w:rsidR="009A5540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="009A5540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0672B4" w:rsidRDefault="0068525E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0672B4"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0672B4"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velsk@arhangelskstat.ru</w:t>
            </w:r>
          </w:p>
          <w:p w:rsidR="00FD0AB9" w:rsidRPr="00FD0AB9" w:rsidRDefault="00FD0AB9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29.TiutinaMA</w:t>
            </w: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@rosstat.gov.ru</w:t>
            </w:r>
          </w:p>
          <w:p w:rsidR="000672B4" w:rsidRPr="00E43CB8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253D" w:rsidRPr="00FD0AB9" w:rsidRDefault="0053253D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2B4" w:rsidRPr="000672B4" w:rsidTr="007D2F6B">
        <w:tc>
          <w:tcPr>
            <w:tcW w:w="10859" w:type="dxa"/>
            <w:gridSpan w:val="6"/>
            <w:tcBorders>
              <w:top w:val="single" w:sz="4" w:space="0" w:color="auto"/>
              <w:bottom w:val="nil"/>
            </w:tcBorders>
          </w:tcPr>
          <w:p w:rsidR="007D2F6B" w:rsidRPr="00FD0AB9" w:rsidRDefault="007D2F6B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Котлас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статистические наблюдения в </w:t>
            </w:r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Котласе</w:t>
            </w:r>
            <w:proofErr w:type="gram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FD0AB9" w:rsidTr="007D2F6B">
        <w:tc>
          <w:tcPr>
            <w:tcW w:w="4240" w:type="dxa"/>
            <w:gridSpan w:val="2"/>
            <w:tcBorders>
              <w:top w:val="nil"/>
              <w:bottom w:val="single" w:sz="4" w:space="0" w:color="auto"/>
            </w:tcBorders>
          </w:tcPr>
          <w:p w:rsidR="000672B4" w:rsidRDefault="00441595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</w:t>
            </w:r>
            <w:proofErr w:type="spellEnd"/>
            <w:r w:rsidRP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  <w:p w:rsidR="007D2F6B" w:rsidRPr="00DE5EE1" w:rsidRDefault="007D2F6B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165300, г. Котлас, </w:t>
            </w:r>
            <w:r w:rsidR="0081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Маркса, 7</w:t>
            </w:r>
            <w:r w:rsidR="00D3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0C58" w:rsidRPr="004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218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0672B4" w:rsidRPr="008142FE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540" w:rsidRPr="0081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635803, доб. 6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3253D" w:rsidRPr="00DE5EE1" w:rsidRDefault="0053253D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gridSpan w:val="3"/>
            <w:tcBorders>
              <w:top w:val="nil"/>
              <w:bottom w:val="single" w:sz="4" w:space="0" w:color="auto"/>
            </w:tcBorders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r w:rsidR="00A45DD8"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kotlas@arhangelskstat.ru</w:t>
            </w:r>
          </w:p>
          <w:p w:rsidR="00FD0AB9" w:rsidRPr="00FD0AB9" w:rsidRDefault="00FD0AB9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29.C</w:t>
            </w: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hislovai</w:t>
            </w: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</w:t>
            </w:r>
            <w:r w:rsidRPr="00FD0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@rosstat.gov.ru</w:t>
            </w:r>
          </w:p>
          <w:p w:rsidR="000672B4" w:rsidRPr="00FD0AB9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0672B4" w:rsidTr="0070034A">
        <w:tc>
          <w:tcPr>
            <w:tcW w:w="10859" w:type="dxa"/>
            <w:gridSpan w:val="6"/>
            <w:tcBorders>
              <w:top w:val="single" w:sz="4" w:space="0" w:color="auto"/>
              <w:bottom w:val="nil"/>
            </w:tcBorders>
          </w:tcPr>
          <w:p w:rsidR="007D2F6B" w:rsidRPr="00FD0AB9" w:rsidRDefault="007D2F6B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Няндома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статистические наблюдения в </w:t>
            </w:r>
            <w:proofErr w:type="spellStart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Каргопольском</w:t>
            </w:r>
            <w:proofErr w:type="spellEnd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районах</w:t>
            </w:r>
            <w:proofErr w:type="gram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0672B4" w:rsidTr="0070034A">
        <w:tc>
          <w:tcPr>
            <w:tcW w:w="4240" w:type="dxa"/>
            <w:gridSpan w:val="2"/>
            <w:tcBorders>
              <w:top w:val="nil"/>
              <w:bottom w:val="single" w:sz="4" w:space="0" w:color="auto"/>
            </w:tcBorders>
          </w:tcPr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  <w:p w:rsidR="007D2F6B" w:rsidRDefault="007D2F6B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164200, г. </w:t>
            </w: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Няндома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53</w:t>
            </w:r>
          </w:p>
          <w:p w:rsidR="000672B4" w:rsidRPr="00FC59DD" w:rsidRDefault="000672B4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635005, доб. 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540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635005, доб. 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  <w:p w:rsidR="0053253D" w:rsidRPr="00DE5EE1" w:rsidRDefault="0053253D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gridSpan w:val="3"/>
            <w:tcBorders>
              <w:top w:val="nil"/>
              <w:bottom w:val="single" w:sz="4" w:space="0" w:color="auto"/>
            </w:tcBorders>
          </w:tcPr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nyandoma@arhangelskstat.ru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0672B4" w:rsidTr="0070034A">
        <w:tc>
          <w:tcPr>
            <w:tcW w:w="10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6B" w:rsidRDefault="007D2F6B" w:rsidP="00067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Нарьян-Мар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статистические наблюдения в </w:t>
            </w:r>
            <w:r w:rsidRPr="0033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Ненецком автономном округе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4" w:rsidRPr="00B00435" w:rsidTr="00B00435"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2B4" w:rsidRPr="00DE5EE1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Михайловна</w:t>
            </w:r>
          </w:p>
          <w:p w:rsidR="007D2F6B" w:rsidRDefault="007D2F6B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B4" w:rsidRPr="00FC59DD" w:rsidRDefault="000672B4" w:rsidP="007D2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166004, г. Нарьян-Мар, ул. Рыбников, 59 «а»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72B4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616" w:rsidRPr="009A5540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(81853) 42534, </w:t>
            </w:r>
          </w:p>
          <w:p w:rsidR="000672B4" w:rsidRPr="00DE5EE1" w:rsidRDefault="000672B4" w:rsidP="007D2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 w:rsidR="0005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670602</w:t>
            </w:r>
            <w:r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доб. 633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540" w:rsidRPr="00D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</w:t>
            </w:r>
            <w:r w:rsidR="009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670602, доб. 634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2B4" w:rsidRPr="00B00435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0435"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29.83.</w:t>
            </w:r>
            <w:proofErr w:type="spellStart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ZakharovaEM</w:t>
            </w:r>
            <w:proofErr w:type="spellEnd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rosstat</w:t>
            </w:r>
            <w:proofErr w:type="spellEnd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43CB8" w:rsidRPr="00B00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672B4" w:rsidRPr="00B00435" w:rsidRDefault="000672B4" w:rsidP="0006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590" w:rsidRPr="00B00435" w:rsidRDefault="00666590"/>
    <w:sectPr w:rsidR="00666590" w:rsidRPr="00B00435" w:rsidSect="00C343AA">
      <w:pgSz w:w="11906" w:h="16838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EE1"/>
    <w:rsid w:val="00004136"/>
    <w:rsid w:val="00020C2C"/>
    <w:rsid w:val="0004035D"/>
    <w:rsid w:val="00050C04"/>
    <w:rsid w:val="000672B4"/>
    <w:rsid w:val="000A0A80"/>
    <w:rsid w:val="000C5201"/>
    <w:rsid w:val="000C525A"/>
    <w:rsid w:val="000D5A95"/>
    <w:rsid w:val="00160C2D"/>
    <w:rsid w:val="001B5E18"/>
    <w:rsid w:val="001C064F"/>
    <w:rsid w:val="00236AF7"/>
    <w:rsid w:val="00255A0E"/>
    <w:rsid w:val="002564A0"/>
    <w:rsid w:val="00291E48"/>
    <w:rsid w:val="00295AA1"/>
    <w:rsid w:val="002F356D"/>
    <w:rsid w:val="003329FF"/>
    <w:rsid w:val="003379A1"/>
    <w:rsid w:val="0035004F"/>
    <w:rsid w:val="003572ED"/>
    <w:rsid w:val="003965A8"/>
    <w:rsid w:val="003A1DE5"/>
    <w:rsid w:val="003B14C1"/>
    <w:rsid w:val="003D3365"/>
    <w:rsid w:val="004364A7"/>
    <w:rsid w:val="00440DA0"/>
    <w:rsid w:val="00441595"/>
    <w:rsid w:val="00450F69"/>
    <w:rsid w:val="00513D25"/>
    <w:rsid w:val="00522E5D"/>
    <w:rsid w:val="0053253D"/>
    <w:rsid w:val="00547428"/>
    <w:rsid w:val="005B4EFF"/>
    <w:rsid w:val="005E5343"/>
    <w:rsid w:val="00666590"/>
    <w:rsid w:val="0068525E"/>
    <w:rsid w:val="00695304"/>
    <w:rsid w:val="006A3616"/>
    <w:rsid w:val="006B43F3"/>
    <w:rsid w:val="0070034A"/>
    <w:rsid w:val="007105CB"/>
    <w:rsid w:val="007578B8"/>
    <w:rsid w:val="007B5F5D"/>
    <w:rsid w:val="007D2F6B"/>
    <w:rsid w:val="007E55B0"/>
    <w:rsid w:val="008142FE"/>
    <w:rsid w:val="008616FD"/>
    <w:rsid w:val="008A38BA"/>
    <w:rsid w:val="008E5E9C"/>
    <w:rsid w:val="00925844"/>
    <w:rsid w:val="009A5540"/>
    <w:rsid w:val="009A6136"/>
    <w:rsid w:val="009C21BB"/>
    <w:rsid w:val="00A45DD8"/>
    <w:rsid w:val="00A96D2F"/>
    <w:rsid w:val="00B00435"/>
    <w:rsid w:val="00B4723D"/>
    <w:rsid w:val="00B4733F"/>
    <w:rsid w:val="00B808FB"/>
    <w:rsid w:val="00B80C09"/>
    <w:rsid w:val="00BB76D2"/>
    <w:rsid w:val="00BE163C"/>
    <w:rsid w:val="00BF11E3"/>
    <w:rsid w:val="00C0236F"/>
    <w:rsid w:val="00C343AA"/>
    <w:rsid w:val="00CC01BF"/>
    <w:rsid w:val="00D30C58"/>
    <w:rsid w:val="00D97336"/>
    <w:rsid w:val="00DA2429"/>
    <w:rsid w:val="00DE3228"/>
    <w:rsid w:val="00DE5EE1"/>
    <w:rsid w:val="00E43CB8"/>
    <w:rsid w:val="00E60DEB"/>
    <w:rsid w:val="00E83DF7"/>
    <w:rsid w:val="00EF7C3B"/>
    <w:rsid w:val="00F948BA"/>
    <w:rsid w:val="00FC59DD"/>
    <w:rsid w:val="00FD0AB9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9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mail-addressbookbodycontainer-mobilecontainer--q4tdi">
    <w:name w:val="-mail-addressbook_bodycontainer-mobile__container--q4tdi"/>
    <w:basedOn w:val="a0"/>
    <w:rsid w:val="00295AA1"/>
  </w:style>
  <w:style w:type="paragraph" w:customStyle="1" w:styleId="base-0-2-40">
    <w:name w:val="base-0-2-40"/>
    <w:basedOn w:val="a"/>
    <w:rsid w:val="00E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6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9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8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3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7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0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5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8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4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10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66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1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66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3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27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42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9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9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57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6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59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1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81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7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96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2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91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1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1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2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0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49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8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8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3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8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5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64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6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24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0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6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5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74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8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93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37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1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4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24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97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3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5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5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0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04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46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3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23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93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4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9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56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6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7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4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2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72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07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3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9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5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1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7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7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8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1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96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5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6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7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31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7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5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7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0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85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58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9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0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3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70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14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6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47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05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6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3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5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23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6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51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1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3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9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0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79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13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2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0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8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7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9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61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96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4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8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6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2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0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1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6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4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7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0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5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09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6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63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3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69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9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5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2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8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4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1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3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8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7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8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9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3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17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0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6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60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27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7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D26D-4582-4DC2-A00D-A75A8FE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Фенёва И.А.</dc:creator>
  <cp:lastModifiedBy>Фенёва И.А.</cp:lastModifiedBy>
  <cp:revision>44</cp:revision>
  <dcterms:created xsi:type="dcterms:W3CDTF">2022-04-11T11:05:00Z</dcterms:created>
  <dcterms:modified xsi:type="dcterms:W3CDTF">2024-01-26T09:31:00Z</dcterms:modified>
</cp:coreProperties>
</file>